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3544"/>
        </w:tabs>
        <w:spacing w:after="200" w:line="276" w:lineRule="auto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Rafael Fernando Sabino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153929" cy="14400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3929" cy="14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sz w:val="24"/>
          <w:szCs w:val="24"/>
          <w:rtl w:val="0"/>
        </w:rPr>
        <w:t xml:space="preserve"> Rua Dona Senhorinha de Sousa, 790, Assis-SP cep:19802350</w:t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(77) 991105146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de Nascimento:</w:t>
      </w:r>
      <w:r w:rsidDel="00000000" w:rsidR="00000000" w:rsidRPr="00000000">
        <w:rPr>
          <w:sz w:val="24"/>
          <w:szCs w:val="24"/>
          <w:rtl w:val="0"/>
        </w:rPr>
        <w:t xml:space="preserve"> 22/02/1984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Idade:</w:t>
      </w:r>
      <w:r w:rsidDel="00000000" w:rsidR="00000000" w:rsidRPr="00000000">
        <w:rPr>
          <w:sz w:val="24"/>
          <w:szCs w:val="24"/>
          <w:rtl w:val="0"/>
        </w:rPr>
        <w:t xml:space="preserve"> 40 anos</w:t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Civil:</w:t>
      </w:r>
      <w:r w:rsidDel="00000000" w:rsidR="00000000" w:rsidRPr="00000000">
        <w:rPr>
          <w:sz w:val="24"/>
          <w:szCs w:val="24"/>
          <w:rtl w:val="0"/>
        </w:rPr>
        <w:t xml:space="preserve"> Solteiro</w:t>
      </w:r>
    </w:p>
    <w:p w:rsidR="00000000" w:rsidDel="00000000" w:rsidP="00000000" w:rsidRDefault="00000000" w:rsidRPr="00000000" w14:paraId="00000006">
      <w:pPr>
        <w:widowControl w:val="0"/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rafa_sabino@hotmail.com</w:t>
      </w:r>
    </w:p>
    <w:p w:rsidR="00000000" w:rsidDel="00000000" w:rsidP="00000000" w:rsidRDefault="00000000" w:rsidRPr="00000000" w14:paraId="00000007">
      <w:pPr>
        <w:pBdr>
          <w:top w:color="000000" w:space="1" w:sz="12" w:val="single"/>
          <w:bottom w:color="000000" w:space="1" w:sz="12" w:val="single"/>
        </w:pBdr>
        <w:tabs>
          <w:tab w:val="left" w:leader="none" w:pos="2127"/>
        </w:tabs>
        <w:spacing w:after="120" w:before="12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12" w:val="single"/>
          <w:bottom w:color="000000" w:space="1" w:sz="12" w:val="single"/>
        </w:pBdr>
        <w:tabs>
          <w:tab w:val="left" w:leader="none" w:pos="2127"/>
        </w:tabs>
        <w:spacing w:after="12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Objetivo : Buscar aprimoramento e trabalho em equipe,  visando uma boa produtividade e aperfeiçoamento pessoal e coletivo.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12" w:val="single"/>
          <w:bottom w:color="000000" w:space="1" w:sz="12" w:val="single"/>
        </w:pBdr>
        <w:tabs>
          <w:tab w:val="left" w:leader="none" w:pos="2127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127"/>
        </w:tabs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tabs>
          <w:tab w:val="left" w:leader="none" w:pos="1985"/>
        </w:tabs>
        <w:spacing w:after="0" w:line="36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Escolaridade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Curso Superior – Graduação – Pedagogia Completo | Universidades Paulista – UNIP (2016 – 2018);</w:t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tabs>
          <w:tab w:val="left" w:leader="none" w:pos="1985"/>
        </w:tabs>
        <w:spacing w:after="0" w:line="36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tabs>
          <w:tab w:val="left" w:leader="none" w:pos="1985"/>
        </w:tabs>
        <w:spacing w:after="0" w:line="36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Curso Superior – Graduação Letras – Incompleto | Universidade Estadual Paulista Júlio de Mesquita – UNESP (cursando desde 2020);</w:t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tabs>
          <w:tab w:val="left" w:leader="none" w:pos="1985"/>
        </w:tabs>
        <w:spacing w:after="0" w:line="36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985"/>
        </w:tabs>
        <w:spacing w:after="0" w:line="36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tabs>
          <w:tab w:val="left" w:leader="none" w:pos="1985"/>
        </w:tabs>
        <w:spacing w:after="0" w:line="36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Pós-Graduação – Educação Especial | Faculdade Única (cursando desde 2020).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Experiência: Oliveira Montagem 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Montador industrial e estruturas metálicas.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Admissão: 10/08/2023 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Experiência: Alfa Manutenção e montagens industriais 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Caldeireiro/montador.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Admissão:29/11/2023  Saída: 16/01/2024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Experiência: Alfa manutenção e montagens industriais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Caldeireiro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Admissão:28/12/2022  Saída: 20/02/2023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Experiência: R.F Montagens Industriais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Montador de estruturas metálicas/caldeiraria 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Admissão: 03/03/2022 Saída: 19/04/2022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Experiência: Rancar Indústria Mecânica Ltda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Montador de estruturas metálicas. 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Admissão: 05/01/2022  Saída: 02/03/2022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: J.C Metálica Ltda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Montador de estruturas metálicas. 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Admissão: 20/10/2021 Saída: 03/12/2021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rtl w:val="0"/>
        </w:rPr>
        <w:t xml:space="preserve">: Mossinger  Máquinas e Equipamentos Agrícolas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rtl w:val="0"/>
        </w:rPr>
        <w:t xml:space="preserve">: Montador I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Admissão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26/04/2021 -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Saída</w:t>
      </w:r>
      <w:r w:rsidDel="00000000" w:rsidR="00000000" w:rsidRPr="00000000">
        <w:rPr>
          <w:rFonts w:ascii="Arial" w:cs="Arial" w:eastAsia="Arial" w:hAnsi="Arial"/>
          <w:rtl w:val="0"/>
        </w:rPr>
        <w:t xml:space="preserve">: 15/07/2021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985"/>
        </w:tabs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Fabricação e montagem de estruturas metálicas em geral, acabamento e solda e diversas atividades ligadas a metalurgia.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1843"/>
        </w:tabs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12" w:val="single"/>
        </w:pBdr>
        <w:spacing w:after="12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12" w:val="single"/>
        </w:pBdr>
        <w:spacing w:after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 profissional: Caldeireiro/ Montador de estruturas metálicas em geral,  com experiência em montagens industriais , solda e demais funções ligadas a metalurgia.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12" w:val="single"/>
        </w:pBd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84"/>
        </w:tabs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Prezados Senhores:</w:t>
      </w:r>
    </w:p>
    <w:p w:rsidR="00000000" w:rsidDel="00000000" w:rsidP="00000000" w:rsidRDefault="00000000" w:rsidRPr="00000000" w14:paraId="00000032">
      <w:pPr>
        <w:widowControl w:val="0"/>
        <w:spacing w:after="200" w:line="276" w:lineRule="auto"/>
        <w:ind w:firstLine="284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Venho colocar-me à disposição desta empresa para exercer as funções que estejam de acordo com as minhas qualificações. Busco-me empenhar ao máximo, independente do cargo ou função, para que se possa produzir e obter conhecimento cada vez mais.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985"/>
        </w:tabs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993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